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89" w:rsidRPr="00583389" w:rsidRDefault="00583389" w:rsidP="00583389">
      <w:pPr>
        <w:widowControl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83389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关于苏大教职工子女托费报销管理办法</w:t>
      </w:r>
    </w:p>
    <w:p w:rsidR="00583389" w:rsidRPr="00583389" w:rsidRDefault="00583389" w:rsidP="00583389">
      <w:pPr>
        <w:widowControl/>
        <w:snapToGrid w:val="0"/>
        <w:spacing w:before="100" w:beforeAutospacing="1" w:after="100" w:afterAutospacing="1"/>
        <w:ind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389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为进一步规范管理，经研究决定，后勤管理处调整学校教职工子女入托入园费用报销审核办法，具体办法如下：</w:t>
      </w:r>
      <w:r w:rsidRPr="005833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 w:rsidRPr="00583389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 xml:space="preserve">　 一、适用对象：学校在编教职工，符合计划生育政策并具有独生子女证者，双胞胎中的其中一个可享受报销。</w:t>
      </w:r>
    </w:p>
    <w:p w:rsidR="00583389" w:rsidRPr="00583389" w:rsidRDefault="00583389" w:rsidP="00583389">
      <w:pPr>
        <w:widowControl/>
        <w:snapToGrid w:val="0"/>
        <w:spacing w:before="100" w:beforeAutospacing="1" w:after="100" w:afterAutospacing="1"/>
        <w:ind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389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二、报销标准：</w:t>
      </w:r>
    </w:p>
    <w:p w:rsidR="00583389" w:rsidRPr="00583389" w:rsidRDefault="00583389" w:rsidP="00583389">
      <w:pPr>
        <w:widowControl/>
        <w:snapToGrid w:val="0"/>
        <w:spacing w:before="100" w:beforeAutospacing="1" w:after="100" w:afterAutospacing="1"/>
        <w:ind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389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1、母亲产假结束后，子女寄托于家庭托幼所的费用可到所在街道开具统一收据，凭此收据每月报销120元（2006年9月1日以前每月报销60元）；</w:t>
      </w:r>
    </w:p>
    <w:p w:rsidR="00583389" w:rsidRPr="00583389" w:rsidRDefault="00583389" w:rsidP="00583389">
      <w:pPr>
        <w:widowControl/>
        <w:snapToGrid w:val="0"/>
        <w:spacing w:before="100" w:beforeAutospacing="1" w:after="100" w:afterAutospacing="1"/>
        <w:ind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389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2、子女入托入园后的保育教育费按每月200元报销（2006年9月1日前每月报销110元）；</w:t>
      </w:r>
    </w:p>
    <w:p w:rsidR="00583389" w:rsidRPr="00583389" w:rsidRDefault="00583389" w:rsidP="00583389">
      <w:pPr>
        <w:widowControl/>
        <w:snapToGrid w:val="0"/>
        <w:spacing w:before="100" w:beforeAutospacing="1" w:after="100" w:afterAutospacing="1"/>
        <w:ind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389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3、以上报销为上半年女方单位报销，下半年男方单位报销（2006年以前为男方单月，女方双月报销）；凭发票，寒假期间报销半个月，暑假期间7月份报销半个月，8月份不报销；</w:t>
      </w:r>
    </w:p>
    <w:p w:rsidR="00583389" w:rsidRPr="00583389" w:rsidRDefault="00583389" w:rsidP="00583389">
      <w:pPr>
        <w:widowControl/>
        <w:snapToGrid w:val="0"/>
        <w:spacing w:before="100" w:beforeAutospacing="1" w:after="100" w:afterAutospacing="1"/>
        <w:ind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389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4、烈士子女、解放军边防指战员子女，单亲（丧父或丧母）幼儿的保育教育费，全部由本校家长负担。</w:t>
      </w:r>
    </w:p>
    <w:p w:rsidR="00583389" w:rsidRPr="00583389" w:rsidRDefault="00583389" w:rsidP="00583389">
      <w:pPr>
        <w:widowControl/>
        <w:snapToGrid w:val="0"/>
        <w:spacing w:before="100" w:beforeAutospacing="1" w:after="100" w:afterAutospacing="1"/>
        <w:ind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389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 </w:t>
      </w:r>
    </w:p>
    <w:p w:rsidR="00583389" w:rsidRPr="00583389" w:rsidRDefault="00583389" w:rsidP="00583389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389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 xml:space="preserve">　</w:t>
      </w:r>
      <w:r w:rsidRPr="00583389">
        <w:rPr>
          <w:rFonts w:ascii="仿宋_GB2312" w:eastAsia="仿宋_GB2312" w:hAnsi="宋体" w:cs="宋体" w:hint="eastAsia"/>
          <w:b/>
          <w:bCs/>
          <w:color w:val="000000"/>
          <w:kern w:val="0"/>
          <w:sz w:val="27"/>
          <w:szCs w:val="27"/>
        </w:rPr>
        <w:t>报销审核时间：</w:t>
      </w:r>
      <w:r w:rsidRPr="00583389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每周一全天（寒暑假期间不办理）。</w:t>
      </w:r>
    </w:p>
    <w:p w:rsidR="00583389" w:rsidRPr="00583389" w:rsidRDefault="00583389" w:rsidP="00583389">
      <w:pPr>
        <w:widowControl/>
        <w:snapToGrid w:val="0"/>
        <w:spacing w:before="100" w:beforeAutospacing="1" w:after="100" w:afterAutospacing="1"/>
        <w:ind w:firstLine="27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389">
        <w:rPr>
          <w:rFonts w:ascii="仿宋_GB2312" w:eastAsia="仿宋_GB2312" w:hAnsi="宋体" w:cs="宋体" w:hint="eastAsia"/>
          <w:b/>
          <w:bCs/>
          <w:color w:val="000000"/>
          <w:kern w:val="0"/>
          <w:sz w:val="27"/>
          <w:szCs w:val="27"/>
        </w:rPr>
        <w:t>报销审核地点：</w:t>
      </w:r>
      <w:proofErr w:type="gramStart"/>
      <w:r w:rsidRPr="00583389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医</w:t>
      </w:r>
      <w:proofErr w:type="gramEnd"/>
      <w:r w:rsidRPr="00583389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保与计划生育科(校本部东吴桥边的</w:t>
      </w:r>
      <w:proofErr w:type="gramStart"/>
      <w:r w:rsidRPr="00583389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纯水楼</w:t>
      </w:r>
      <w:proofErr w:type="gramEnd"/>
      <w:r w:rsidRPr="00583389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103室)</w:t>
      </w:r>
    </w:p>
    <w:p w:rsidR="00583389" w:rsidRPr="00583389" w:rsidRDefault="00583389" w:rsidP="00583389">
      <w:pPr>
        <w:widowControl/>
        <w:snapToGrid w:val="0"/>
        <w:spacing w:before="100" w:beforeAutospacing="1" w:after="100" w:afterAutospacing="1"/>
        <w:ind w:firstLine="27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3389">
        <w:rPr>
          <w:rFonts w:ascii="仿宋_GB2312" w:eastAsia="仿宋_GB2312" w:hAnsi="宋体" w:cs="宋体" w:hint="eastAsia"/>
          <w:b/>
          <w:bCs/>
          <w:color w:val="000000"/>
          <w:kern w:val="0"/>
          <w:sz w:val="27"/>
          <w:szCs w:val="27"/>
        </w:rPr>
        <w:t>报销手续：</w:t>
      </w:r>
      <w:r w:rsidRPr="00583389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每次报销必须携带工作证、独生子女证、发票到</w:t>
      </w:r>
      <w:proofErr w:type="gramStart"/>
      <w:r w:rsidRPr="00583389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医</w:t>
      </w:r>
      <w:proofErr w:type="gramEnd"/>
      <w:r w:rsidRPr="00583389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保与计划生育科审批后至财务处报销。</w:t>
      </w:r>
      <w:r w:rsidRPr="005833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 w:rsidRPr="00583389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 xml:space="preserve">　　</w:t>
      </w:r>
      <w:r w:rsidRPr="00583389">
        <w:rPr>
          <w:rFonts w:ascii="Arial" w:eastAsia="宋体" w:hAnsi="Arial" w:cs="Arial"/>
          <w:color w:val="2F2F2F"/>
          <w:kern w:val="0"/>
          <w:sz w:val="24"/>
          <w:szCs w:val="24"/>
        </w:rPr>
        <w:t xml:space="preserve"> </w:t>
      </w:r>
    </w:p>
    <w:p w:rsidR="002D4D04" w:rsidRPr="00583389" w:rsidRDefault="00583389"/>
    <w:sectPr w:rsidR="002D4D04" w:rsidRPr="00583389" w:rsidSect="00874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3389"/>
    <w:rsid w:val="001005BC"/>
    <w:rsid w:val="002B469C"/>
    <w:rsid w:val="002C079A"/>
    <w:rsid w:val="003C5128"/>
    <w:rsid w:val="00483327"/>
    <w:rsid w:val="00583389"/>
    <w:rsid w:val="006E4E16"/>
    <w:rsid w:val="006F3331"/>
    <w:rsid w:val="00721B39"/>
    <w:rsid w:val="00874521"/>
    <w:rsid w:val="00906312"/>
    <w:rsid w:val="00AB0E7D"/>
    <w:rsid w:val="00C672CE"/>
    <w:rsid w:val="00D1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Soochow University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王静(jwang83)</dc:creator>
  <cp:keywords/>
  <dc:description/>
  <cp:lastModifiedBy>王静(jwang83)</cp:lastModifiedBy>
  <cp:revision>1</cp:revision>
  <dcterms:created xsi:type="dcterms:W3CDTF">2012-05-18T00:47:00Z</dcterms:created>
  <dcterms:modified xsi:type="dcterms:W3CDTF">2012-05-18T00:47:00Z</dcterms:modified>
</cp:coreProperties>
</file>